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751C" w:rsidRDefault="002D751C" w:rsidP="002D751C">
      <w:pPr>
        <w:spacing w:line="276" w:lineRule="auto"/>
        <w:jc w:val="center"/>
        <w:rPr>
          <w:rFonts w:ascii="Arial" w:eastAsia="Arial" w:hAnsi="Arial" w:cs="Arial"/>
          <w:b/>
          <w:bCs/>
          <w:color w:val="00464D"/>
        </w:rPr>
      </w:pPr>
    </w:p>
    <w:p w:rsidR="00777F81" w:rsidRPr="0093675D" w:rsidRDefault="002D751C" w:rsidP="002D751C">
      <w:pPr>
        <w:spacing w:line="276" w:lineRule="auto"/>
        <w:jc w:val="center"/>
        <w:rPr>
          <w:rFonts w:ascii="Noto Sans Oriya" w:eastAsia="Arial" w:hAnsi="Noto Sans Oriya" w:cs="Noto Sans Oriya"/>
          <w:b/>
          <w:bCs/>
          <w:color w:val="00464D"/>
        </w:rPr>
      </w:pPr>
      <w:r w:rsidRPr="0093675D">
        <w:rPr>
          <w:rFonts w:ascii="Noto Sans Oriya" w:eastAsia="Arial" w:hAnsi="Noto Sans Oriya" w:cs="Noto Sans Oriya"/>
          <w:b/>
          <w:bCs/>
          <w:color w:val="00464D"/>
        </w:rPr>
        <w:t>SPONSORSHIP FORM</w:t>
      </w:r>
    </w:p>
    <w:p w:rsidR="00DE0B96" w:rsidRPr="0093675D" w:rsidRDefault="00DE0B96" w:rsidP="00E63764">
      <w:pPr>
        <w:pStyle w:val="Heading6"/>
        <w:shd w:val="clear" w:color="auto" w:fill="FFFFFF"/>
        <w:jc w:val="center"/>
        <w:rPr>
          <w:rFonts w:ascii="Noto Sans Oriya" w:hAnsi="Noto Sans Oriya" w:cs="Noto Sans Oriya"/>
          <w:color w:val="00464D"/>
          <w:sz w:val="24"/>
          <w:szCs w:val="24"/>
        </w:rPr>
      </w:pPr>
      <w:r w:rsidRPr="0093675D">
        <w:rPr>
          <w:rFonts w:ascii="Noto Sans Oriya" w:hAnsi="Noto Sans Oriya" w:cs="Noto Sans Oriya"/>
          <w:color w:val="00464D"/>
          <w:sz w:val="24"/>
          <w:szCs w:val="24"/>
        </w:rPr>
        <w:t>We could not be the organization that we are without the help of our sponsors! Each dollar donated helps support the various programs and activities we provide for the community.</w:t>
      </w:r>
      <w:r w:rsidR="00E63764" w:rsidRPr="0093675D">
        <w:rPr>
          <w:rFonts w:ascii="Noto Sans Oriya" w:hAnsi="Noto Sans Oriya" w:cs="Noto Sans Oriya"/>
          <w:color w:val="00464D"/>
          <w:sz w:val="24"/>
          <w:szCs w:val="24"/>
        </w:rPr>
        <w:t xml:space="preserve"> </w:t>
      </w:r>
      <w:r w:rsidRPr="0093675D">
        <w:rPr>
          <w:rFonts w:ascii="Noto Sans Oriya" w:hAnsi="Noto Sans Oriya" w:cs="Noto Sans Oriya"/>
          <w:color w:val="00464D"/>
          <w:sz w:val="24"/>
          <w:szCs w:val="24"/>
        </w:rPr>
        <w:t xml:space="preserve">If you are interested in more information about becoming a 2024 Walk/Run Sponsor, please return this to us at </w:t>
      </w:r>
      <w:hyperlink r:id="rId8" w:history="1">
        <w:r w:rsidRPr="0093675D">
          <w:rPr>
            <w:rStyle w:val="Hyperlink"/>
            <w:rFonts w:ascii="Noto Sans Oriya" w:hAnsi="Noto Sans Oriya" w:cs="Noto Sans Oriya"/>
            <w:sz w:val="24"/>
            <w:szCs w:val="24"/>
          </w:rPr>
          <w:t>asadayton@gmail.com</w:t>
        </w:r>
      </w:hyperlink>
      <w:r w:rsidRPr="0093675D">
        <w:rPr>
          <w:rFonts w:ascii="Noto Sans Oriya" w:hAnsi="Noto Sans Oriya" w:cs="Noto Sans Oriya"/>
          <w:color w:val="00464D"/>
          <w:sz w:val="24"/>
          <w:szCs w:val="24"/>
        </w:rPr>
        <w:t xml:space="preserve"> or 4801 Springfield Dr., Dayton Ohio 45431.</w:t>
      </w:r>
    </w:p>
    <w:p w:rsidR="00C14711" w:rsidRPr="0093675D" w:rsidRDefault="00C14711" w:rsidP="00DE0B96">
      <w:pPr>
        <w:rPr>
          <w:rFonts w:ascii="Noto Sans Oriya" w:hAnsi="Noto Sans Oriya" w:cs="Noto Sans Oriy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655"/>
      </w:tblGrid>
      <w:tr w:rsidR="00C14711" w:rsidRPr="0093675D" w:rsidTr="00C14711">
        <w:trPr>
          <w:trHeight w:val="720"/>
        </w:trPr>
        <w:tc>
          <w:tcPr>
            <w:tcW w:w="2875" w:type="dxa"/>
          </w:tcPr>
          <w:p w:rsidR="00C14711" w:rsidRPr="0093675D" w:rsidRDefault="00C14711" w:rsidP="00DE0B96">
            <w:pPr>
              <w:rPr>
                <w:rFonts w:ascii="Noto Sans Oriya" w:hAnsi="Noto Sans Oriya" w:cs="Noto Sans Oriya"/>
              </w:rPr>
            </w:pPr>
            <w:r w:rsidRPr="0093675D">
              <w:rPr>
                <w:rFonts w:ascii="Noto Sans Oriya" w:hAnsi="Noto Sans Oriya" w:cs="Noto Sans Oriya"/>
              </w:rPr>
              <w:t>Name of Company</w:t>
            </w:r>
          </w:p>
        </w:tc>
        <w:tc>
          <w:tcPr>
            <w:tcW w:w="6655" w:type="dxa"/>
          </w:tcPr>
          <w:p w:rsidR="00C14711" w:rsidRPr="0093675D" w:rsidRDefault="00C14711" w:rsidP="00DE0B96">
            <w:pPr>
              <w:rPr>
                <w:rFonts w:ascii="Noto Sans Oriya" w:hAnsi="Noto Sans Oriya" w:cs="Noto Sans Oriya"/>
              </w:rPr>
            </w:pPr>
          </w:p>
        </w:tc>
      </w:tr>
      <w:tr w:rsidR="00C14711" w:rsidRPr="0093675D" w:rsidTr="00C14711">
        <w:trPr>
          <w:trHeight w:val="720"/>
        </w:trPr>
        <w:tc>
          <w:tcPr>
            <w:tcW w:w="2875" w:type="dxa"/>
          </w:tcPr>
          <w:p w:rsidR="00C14711" w:rsidRPr="0093675D" w:rsidRDefault="00C14711" w:rsidP="00DE0B96">
            <w:pPr>
              <w:rPr>
                <w:rFonts w:ascii="Noto Sans Oriya" w:hAnsi="Noto Sans Oriya" w:cs="Noto Sans Oriya"/>
              </w:rPr>
            </w:pPr>
            <w:r w:rsidRPr="0093675D">
              <w:rPr>
                <w:rFonts w:ascii="Noto Sans Oriya" w:hAnsi="Noto Sans Oriya" w:cs="Noto Sans Oriya"/>
              </w:rPr>
              <w:t>Company Address</w:t>
            </w:r>
          </w:p>
        </w:tc>
        <w:tc>
          <w:tcPr>
            <w:tcW w:w="6655" w:type="dxa"/>
          </w:tcPr>
          <w:p w:rsidR="00C14711" w:rsidRPr="0093675D" w:rsidRDefault="00C14711" w:rsidP="00DE0B96">
            <w:pPr>
              <w:rPr>
                <w:rFonts w:ascii="Noto Sans Oriya" w:hAnsi="Noto Sans Oriya" w:cs="Noto Sans Oriya"/>
              </w:rPr>
            </w:pPr>
          </w:p>
        </w:tc>
      </w:tr>
      <w:tr w:rsidR="00C14711" w:rsidRPr="0093675D" w:rsidTr="00C14711">
        <w:trPr>
          <w:trHeight w:val="720"/>
        </w:trPr>
        <w:tc>
          <w:tcPr>
            <w:tcW w:w="2875" w:type="dxa"/>
          </w:tcPr>
          <w:p w:rsidR="00C14711" w:rsidRPr="0093675D" w:rsidRDefault="00C14711" w:rsidP="00DE0B96">
            <w:pPr>
              <w:rPr>
                <w:rFonts w:ascii="Noto Sans Oriya" w:hAnsi="Noto Sans Oriya" w:cs="Noto Sans Oriya"/>
              </w:rPr>
            </w:pPr>
            <w:r w:rsidRPr="0093675D">
              <w:rPr>
                <w:rFonts w:ascii="Noto Sans Oriya" w:hAnsi="Noto Sans Oriya" w:cs="Noto Sans Oriya"/>
              </w:rPr>
              <w:t>City, State Zip</w:t>
            </w:r>
          </w:p>
        </w:tc>
        <w:tc>
          <w:tcPr>
            <w:tcW w:w="6655" w:type="dxa"/>
          </w:tcPr>
          <w:p w:rsidR="00C14711" w:rsidRPr="0093675D" w:rsidRDefault="00C14711" w:rsidP="00DE0B96">
            <w:pPr>
              <w:rPr>
                <w:rFonts w:ascii="Noto Sans Oriya" w:hAnsi="Noto Sans Oriya" w:cs="Noto Sans Oriya"/>
              </w:rPr>
            </w:pPr>
          </w:p>
        </w:tc>
      </w:tr>
      <w:tr w:rsidR="00C14711" w:rsidRPr="0093675D" w:rsidTr="00C14711">
        <w:trPr>
          <w:trHeight w:val="720"/>
        </w:trPr>
        <w:tc>
          <w:tcPr>
            <w:tcW w:w="2875" w:type="dxa"/>
          </w:tcPr>
          <w:p w:rsidR="00C14711" w:rsidRPr="0093675D" w:rsidRDefault="00C14711" w:rsidP="00DE0B96">
            <w:pPr>
              <w:rPr>
                <w:rFonts w:ascii="Noto Sans Oriya" w:hAnsi="Noto Sans Oriya" w:cs="Noto Sans Oriya"/>
              </w:rPr>
            </w:pPr>
            <w:r w:rsidRPr="0093675D">
              <w:rPr>
                <w:rFonts w:ascii="Noto Sans Oriya" w:hAnsi="Noto Sans Oriya" w:cs="Noto Sans Oriya"/>
              </w:rPr>
              <w:t>Contact Name</w:t>
            </w:r>
          </w:p>
        </w:tc>
        <w:tc>
          <w:tcPr>
            <w:tcW w:w="6655" w:type="dxa"/>
          </w:tcPr>
          <w:p w:rsidR="00C14711" w:rsidRPr="0093675D" w:rsidRDefault="00C14711" w:rsidP="00DE0B96">
            <w:pPr>
              <w:rPr>
                <w:rFonts w:ascii="Noto Sans Oriya" w:hAnsi="Noto Sans Oriya" w:cs="Noto Sans Oriya"/>
              </w:rPr>
            </w:pPr>
          </w:p>
        </w:tc>
      </w:tr>
      <w:tr w:rsidR="00C14711" w:rsidRPr="0093675D" w:rsidTr="00C14711">
        <w:trPr>
          <w:trHeight w:val="720"/>
        </w:trPr>
        <w:tc>
          <w:tcPr>
            <w:tcW w:w="2875" w:type="dxa"/>
          </w:tcPr>
          <w:p w:rsidR="00C14711" w:rsidRPr="0093675D" w:rsidRDefault="00C14711" w:rsidP="00DE0B96">
            <w:pPr>
              <w:rPr>
                <w:rFonts w:ascii="Noto Sans Oriya" w:hAnsi="Noto Sans Oriya" w:cs="Noto Sans Oriya"/>
              </w:rPr>
            </w:pPr>
            <w:r w:rsidRPr="0093675D">
              <w:rPr>
                <w:rFonts w:ascii="Noto Sans Oriya" w:hAnsi="Noto Sans Oriya" w:cs="Noto Sans Oriya"/>
              </w:rPr>
              <w:t>Contact Email</w:t>
            </w:r>
          </w:p>
        </w:tc>
        <w:tc>
          <w:tcPr>
            <w:tcW w:w="6655" w:type="dxa"/>
          </w:tcPr>
          <w:p w:rsidR="00C14711" w:rsidRPr="0093675D" w:rsidRDefault="00C14711" w:rsidP="00DE0B96">
            <w:pPr>
              <w:rPr>
                <w:rFonts w:ascii="Noto Sans Oriya" w:hAnsi="Noto Sans Oriya" w:cs="Noto Sans Oriya"/>
              </w:rPr>
            </w:pPr>
          </w:p>
        </w:tc>
      </w:tr>
      <w:tr w:rsidR="00C14711" w:rsidRPr="0093675D" w:rsidTr="00C14711">
        <w:trPr>
          <w:trHeight w:val="720"/>
        </w:trPr>
        <w:tc>
          <w:tcPr>
            <w:tcW w:w="2875" w:type="dxa"/>
          </w:tcPr>
          <w:p w:rsidR="00C14711" w:rsidRPr="0093675D" w:rsidRDefault="00C14711" w:rsidP="00DE0B96">
            <w:pPr>
              <w:rPr>
                <w:rFonts w:ascii="Noto Sans Oriya" w:hAnsi="Noto Sans Oriya" w:cs="Noto Sans Oriya"/>
              </w:rPr>
            </w:pPr>
            <w:r w:rsidRPr="0093675D">
              <w:rPr>
                <w:rFonts w:ascii="Noto Sans Oriya" w:hAnsi="Noto Sans Oriya" w:cs="Noto Sans Oriya"/>
              </w:rPr>
              <w:t>Contact Phone Number</w:t>
            </w:r>
          </w:p>
        </w:tc>
        <w:tc>
          <w:tcPr>
            <w:tcW w:w="6655" w:type="dxa"/>
          </w:tcPr>
          <w:p w:rsidR="00C14711" w:rsidRPr="0093675D" w:rsidRDefault="00C14711" w:rsidP="00DE0B96">
            <w:pPr>
              <w:rPr>
                <w:rFonts w:ascii="Noto Sans Oriya" w:hAnsi="Noto Sans Oriya" w:cs="Noto Sans Oriya"/>
              </w:rPr>
            </w:pPr>
          </w:p>
        </w:tc>
      </w:tr>
      <w:tr w:rsidR="00C14711" w:rsidRPr="0093675D" w:rsidTr="00C14711">
        <w:trPr>
          <w:trHeight w:val="720"/>
        </w:trPr>
        <w:tc>
          <w:tcPr>
            <w:tcW w:w="2875" w:type="dxa"/>
          </w:tcPr>
          <w:p w:rsidR="00C14711" w:rsidRPr="0093675D" w:rsidRDefault="00C14711" w:rsidP="00DE0B96">
            <w:pPr>
              <w:rPr>
                <w:rFonts w:ascii="Noto Sans Oriya" w:hAnsi="Noto Sans Oriya" w:cs="Noto Sans Oriya"/>
              </w:rPr>
            </w:pPr>
            <w:r w:rsidRPr="0093675D">
              <w:rPr>
                <w:rFonts w:ascii="Noto Sans Oriya" w:hAnsi="Noto Sans Oriya" w:cs="Noto Sans Oriya"/>
              </w:rPr>
              <w:t>Sponsorship Level</w:t>
            </w:r>
          </w:p>
        </w:tc>
        <w:tc>
          <w:tcPr>
            <w:tcW w:w="6655" w:type="dxa"/>
          </w:tcPr>
          <w:p w:rsidR="00C14711" w:rsidRPr="0093675D" w:rsidRDefault="00C14711" w:rsidP="00DE0B96">
            <w:pPr>
              <w:rPr>
                <w:rFonts w:ascii="Noto Sans Oriya" w:hAnsi="Noto Sans Oriya" w:cs="Noto Sans Oriya"/>
              </w:rPr>
            </w:pPr>
          </w:p>
        </w:tc>
      </w:tr>
    </w:tbl>
    <w:p w:rsidR="00C14711" w:rsidRPr="0093675D" w:rsidRDefault="00AA0B5F" w:rsidP="00DE0B96">
      <w:pPr>
        <w:rPr>
          <w:rFonts w:ascii="Noto Sans Oriya" w:hAnsi="Noto Sans Oriya" w:cs="Noto Sans Oriya"/>
          <w:i/>
          <w:iCs/>
        </w:rPr>
      </w:pPr>
      <w:r w:rsidRPr="0093675D">
        <w:rPr>
          <w:rFonts w:ascii="Noto Sans Oriya" w:hAnsi="Noto Sans Oriya" w:cs="Noto Sans Oriya"/>
          <w:i/>
          <w:iCs/>
        </w:rPr>
        <w:t>Corporate: $5000; Platinum: $2500; Gold: $1000; Silver: $750; Bronze: 500; Community: $250; Friend: $100</w:t>
      </w:r>
    </w:p>
    <w:p w:rsidR="00AA0B5F" w:rsidRPr="0093675D" w:rsidRDefault="00AA0B5F" w:rsidP="00DE0B96">
      <w:pPr>
        <w:rPr>
          <w:rFonts w:ascii="Noto Sans Oriya" w:hAnsi="Noto Sans Oriya" w:cs="Noto Sans Oriya"/>
        </w:rPr>
      </w:pPr>
    </w:p>
    <w:p w:rsidR="00C14711" w:rsidRPr="0093675D" w:rsidRDefault="00C14711" w:rsidP="00DE0B96">
      <w:pPr>
        <w:rPr>
          <w:rFonts w:ascii="Noto Sans Oriya" w:hAnsi="Noto Sans Oriya" w:cs="Noto Sans Oriya"/>
        </w:rPr>
      </w:pPr>
      <w:r w:rsidRPr="0093675D">
        <w:rPr>
          <w:rFonts w:ascii="Noto Sans Oriya" w:hAnsi="Noto Sans Oriya" w:cs="Noto Sans Oriya"/>
        </w:rPr>
        <w:t xml:space="preserve">Send </w:t>
      </w:r>
      <w:r w:rsidRPr="0093675D">
        <w:rPr>
          <w:rFonts w:ascii="Noto Sans Oriya" w:hAnsi="Noto Sans Oriya" w:cs="Noto Sans Oriya"/>
          <w:b/>
          <w:bCs/>
        </w:rPr>
        <w:t>payments</w:t>
      </w:r>
      <w:r w:rsidRPr="0093675D">
        <w:rPr>
          <w:rFonts w:ascii="Noto Sans Oriya" w:hAnsi="Noto Sans Oriya" w:cs="Noto Sans Oriya"/>
        </w:rPr>
        <w:t xml:space="preserve"> to: Dayton Autism Society, 4801 Springfield Street, Dayton, Ohio 45431. </w:t>
      </w:r>
      <w:r w:rsidR="00E63764" w:rsidRPr="0093675D">
        <w:rPr>
          <w:rFonts w:ascii="Noto Sans Oriya" w:hAnsi="Noto Sans Oriya" w:cs="Noto Sans Oriya"/>
        </w:rPr>
        <w:t>If you would like to make an electronic payment, please contact us directly via phone or website.</w:t>
      </w:r>
    </w:p>
    <w:p w:rsidR="0093675D" w:rsidRPr="0093675D" w:rsidRDefault="0093675D" w:rsidP="00DE0B96">
      <w:pPr>
        <w:rPr>
          <w:rFonts w:ascii="Noto Sans Oriya" w:hAnsi="Noto Sans Oriya" w:cs="Noto Sans Oriya"/>
        </w:rPr>
      </w:pPr>
    </w:p>
    <w:p w:rsidR="00C14711" w:rsidRPr="0093675D" w:rsidRDefault="00C14711" w:rsidP="00DE0B96">
      <w:pPr>
        <w:rPr>
          <w:rFonts w:ascii="Noto Sans Oriya" w:hAnsi="Noto Sans Oriya" w:cs="Noto Sans Oriya"/>
        </w:rPr>
      </w:pPr>
      <w:r w:rsidRPr="0093675D">
        <w:rPr>
          <w:rFonts w:ascii="Noto Sans Oriya" w:hAnsi="Noto Sans Oriya" w:cs="Noto Sans Oriya"/>
        </w:rPr>
        <w:t xml:space="preserve">Send </w:t>
      </w:r>
      <w:r w:rsidRPr="0093675D">
        <w:rPr>
          <w:rFonts w:ascii="Noto Sans Oriya" w:hAnsi="Noto Sans Oriya" w:cs="Noto Sans Oriya"/>
          <w:b/>
          <w:bCs/>
        </w:rPr>
        <w:t>forms and logo</w:t>
      </w:r>
      <w:r w:rsidRPr="0093675D">
        <w:rPr>
          <w:rFonts w:ascii="Noto Sans Oriya" w:hAnsi="Noto Sans Oriya" w:cs="Noto Sans Oriya"/>
        </w:rPr>
        <w:t xml:space="preserve"> images to: </w:t>
      </w:r>
      <w:hyperlink r:id="rId9" w:history="1">
        <w:r w:rsidRPr="0093675D">
          <w:rPr>
            <w:rStyle w:val="Hyperlink"/>
            <w:rFonts w:ascii="Noto Sans Oriya" w:hAnsi="Noto Sans Oriya" w:cs="Noto Sans Oriya"/>
          </w:rPr>
          <w:t>asadayton@gmail.com</w:t>
        </w:r>
      </w:hyperlink>
      <w:r w:rsidRPr="0093675D">
        <w:rPr>
          <w:rFonts w:ascii="Noto Sans Oriya" w:hAnsi="Noto Sans Oriya" w:cs="Noto Sans Oriya"/>
        </w:rPr>
        <w:t xml:space="preserve"> no later than April 1</w:t>
      </w:r>
      <w:r w:rsidR="00124AE3">
        <w:rPr>
          <w:rFonts w:ascii="Noto Sans Oriya" w:hAnsi="Noto Sans Oriya" w:cs="Noto Sans Oriya"/>
        </w:rPr>
        <w:t>8</w:t>
      </w:r>
      <w:r w:rsidRPr="0093675D">
        <w:rPr>
          <w:rFonts w:ascii="Noto Sans Oriya" w:hAnsi="Noto Sans Oriya" w:cs="Noto Sans Oriya"/>
        </w:rPr>
        <w:t>, 2024.</w:t>
      </w:r>
    </w:p>
    <w:p w:rsidR="002D751C" w:rsidRPr="0093675D" w:rsidRDefault="002D751C" w:rsidP="00DE0B96">
      <w:pPr>
        <w:rPr>
          <w:rFonts w:ascii="Noto Sans Oriya" w:hAnsi="Noto Sans Oriya" w:cs="Noto Sans Oriya"/>
        </w:rPr>
      </w:pPr>
    </w:p>
    <w:p w:rsidR="002D751C" w:rsidRPr="0093675D" w:rsidRDefault="002D751C" w:rsidP="00DE0B96">
      <w:pPr>
        <w:rPr>
          <w:rFonts w:ascii="Noto Sans Oriya" w:hAnsi="Noto Sans Oriya" w:cs="Noto Sans Oriya"/>
        </w:rPr>
      </w:pPr>
      <w:r w:rsidRPr="0093675D">
        <w:rPr>
          <w:rFonts w:ascii="Noto Sans Oriya" w:hAnsi="Noto Sans Oriya" w:cs="Noto Sans Oriya"/>
        </w:rPr>
        <w:t xml:space="preserve">Banners/Signage: Bring the morning of the walk if you intend to have a booth. You are highly encouraged to bring a tent due to our new location. If you need assistance, please contact us at </w:t>
      </w:r>
      <w:hyperlink r:id="rId10" w:history="1">
        <w:r w:rsidRPr="0093675D">
          <w:rPr>
            <w:rStyle w:val="Hyperlink"/>
            <w:rFonts w:ascii="Noto Sans Oriya" w:hAnsi="Noto Sans Oriya" w:cs="Noto Sans Oriya"/>
          </w:rPr>
          <w:t>asadayton@gmail.com</w:t>
        </w:r>
      </w:hyperlink>
      <w:r w:rsidRPr="0093675D">
        <w:rPr>
          <w:rFonts w:ascii="Noto Sans Oriya" w:hAnsi="Noto Sans Oriya" w:cs="Noto Sans Oriya"/>
        </w:rPr>
        <w:t xml:space="preserve">. </w:t>
      </w:r>
    </w:p>
    <w:p w:rsidR="00777F81" w:rsidRDefault="00777F81">
      <w:pPr>
        <w:pBdr>
          <w:top w:val="nil"/>
          <w:left w:val="nil"/>
          <w:bottom w:val="nil"/>
          <w:right w:val="nil"/>
          <w:between w:val="nil"/>
        </w:pBdr>
        <w:rPr>
          <w:rFonts w:ascii="Noto Sans JP" w:eastAsia="Noto Sans JP" w:hAnsi="Noto Sans JP" w:cs="Noto Sans JP"/>
          <w:color w:val="134F5C"/>
          <w:sz w:val="22"/>
          <w:szCs w:val="22"/>
        </w:rPr>
      </w:pPr>
    </w:p>
    <w:p w:rsidR="0093675D" w:rsidRDefault="0093675D">
      <w:pPr>
        <w:pBdr>
          <w:top w:val="nil"/>
          <w:left w:val="nil"/>
          <w:bottom w:val="nil"/>
          <w:right w:val="nil"/>
          <w:between w:val="nil"/>
        </w:pBdr>
        <w:rPr>
          <w:rFonts w:ascii="Noto Sans JP" w:eastAsia="Noto Sans JP" w:hAnsi="Noto Sans JP" w:cs="Noto Sans JP"/>
          <w:color w:val="134F5C"/>
          <w:sz w:val="22"/>
          <w:szCs w:val="22"/>
        </w:rPr>
      </w:pPr>
    </w:p>
    <w:p w:rsidR="0093675D" w:rsidRPr="0093675D" w:rsidRDefault="0093675D" w:rsidP="009367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Noto Sans Oriya" w:eastAsia="Noto Sans JP" w:hAnsi="Noto Sans Oriya" w:cs="Noto Sans Oriya"/>
          <w:color w:val="134F5C"/>
          <w:sz w:val="32"/>
          <w:szCs w:val="32"/>
        </w:rPr>
      </w:pPr>
      <w:r w:rsidRPr="0093675D">
        <w:rPr>
          <w:rFonts w:ascii="Noto Sans Oriya" w:eastAsia="Noto Sans JP" w:hAnsi="Noto Sans Oriya" w:cs="Noto Sans Oriya"/>
          <w:color w:val="134F5C"/>
          <w:sz w:val="32"/>
          <w:szCs w:val="32"/>
        </w:rPr>
        <w:t>Sponsorship Levels</w:t>
      </w:r>
    </w:p>
    <w:p w:rsidR="0093675D" w:rsidRPr="0093675D" w:rsidRDefault="0093675D">
      <w:pPr>
        <w:pBdr>
          <w:top w:val="nil"/>
          <w:left w:val="nil"/>
          <w:bottom w:val="nil"/>
          <w:right w:val="nil"/>
          <w:between w:val="nil"/>
        </w:pBdr>
        <w:rPr>
          <w:rFonts w:ascii="Noto Sans Oriya" w:eastAsia="Noto Sans JP" w:hAnsi="Noto Sans Oriya" w:cs="Noto Sans Oriya"/>
          <w:color w:val="134F5C"/>
          <w:sz w:val="22"/>
          <w:szCs w:val="22"/>
        </w:rPr>
      </w:pPr>
    </w:p>
    <w:p w:rsidR="0093675D" w:rsidRPr="00124AE3" w:rsidRDefault="0093675D" w:rsidP="0093675D">
      <w:pPr>
        <w:rPr>
          <w:rFonts w:eastAsia="Times New Roman"/>
          <w:u w:val="single"/>
        </w:rPr>
      </w:pPr>
      <w:r w:rsidRPr="0093675D">
        <w:rPr>
          <w:rFonts w:ascii="Noto Sans Oriya" w:eastAsia="Times New Roman" w:hAnsi="Noto Sans Oriya" w:cs="Noto Sans Oriya"/>
          <w:u w:val="single"/>
        </w:rPr>
        <w:t>Corporate Sponsor: $5,000</w:t>
      </w:r>
      <w:r w:rsidR="00124AE3">
        <w:rPr>
          <w:rFonts w:ascii="Noto Sans Oriya" w:eastAsia="Times New Roman" w:hAnsi="Noto Sans Oriya" w:cs="Noto Sans Oriya"/>
          <w:u w:val="single"/>
        </w:rPr>
        <w:t xml:space="preserve"> </w:t>
      </w:r>
      <w:r w:rsidR="00124AE3">
        <w:rPr>
          <w:rFonts w:eastAsia="Times New Roman"/>
          <w:u w:val="single"/>
        </w:rPr>
        <w:t>and above</w:t>
      </w:r>
    </w:p>
    <w:p w:rsidR="0093675D" w:rsidRPr="0093675D" w:rsidRDefault="0093675D" w:rsidP="0093675D">
      <w:pPr>
        <w:numPr>
          <w:ilvl w:val="0"/>
          <w:numId w:val="1"/>
        </w:numPr>
        <w:rPr>
          <w:rFonts w:ascii="Noto Sans Oriya" w:eastAsia="Times New Roman" w:hAnsi="Noto Sans Oriya" w:cs="Noto Sans Oriya"/>
        </w:rPr>
      </w:pPr>
      <w:r w:rsidRPr="0093675D">
        <w:rPr>
          <w:rFonts w:ascii="Noto Sans Oriya" w:eastAsia="Times New Roman" w:hAnsi="Noto Sans Oriya" w:cs="Noto Sans Oriya"/>
        </w:rPr>
        <w:t>10 complimentary race registrations.</w:t>
      </w:r>
    </w:p>
    <w:p w:rsidR="0093675D" w:rsidRPr="0093675D" w:rsidRDefault="0093675D" w:rsidP="0093675D">
      <w:pPr>
        <w:numPr>
          <w:ilvl w:val="0"/>
          <w:numId w:val="1"/>
        </w:numPr>
        <w:rPr>
          <w:rFonts w:ascii="Noto Sans Oriya" w:eastAsia="Times New Roman" w:hAnsi="Noto Sans Oriya" w:cs="Noto Sans Oriya"/>
        </w:rPr>
      </w:pPr>
      <w:r w:rsidRPr="0093675D">
        <w:rPr>
          <w:rFonts w:ascii="Noto Sans Oriya" w:eastAsia="Times New Roman" w:hAnsi="Noto Sans Oriya" w:cs="Noto Sans Oriya"/>
        </w:rPr>
        <w:t>Recognition as a Corporate Sponsor throughout the entire year.</w:t>
      </w:r>
    </w:p>
    <w:p w:rsidR="0093675D" w:rsidRPr="0093675D" w:rsidRDefault="0093675D" w:rsidP="0093675D">
      <w:pPr>
        <w:numPr>
          <w:ilvl w:val="0"/>
          <w:numId w:val="1"/>
        </w:numPr>
        <w:rPr>
          <w:rFonts w:ascii="Noto Sans Oriya" w:eastAsia="Times New Roman" w:hAnsi="Noto Sans Oriya" w:cs="Noto Sans Oriya"/>
        </w:rPr>
      </w:pPr>
      <w:r w:rsidRPr="0093675D">
        <w:rPr>
          <w:rFonts w:ascii="Noto Sans Oriya" w:eastAsia="Times New Roman" w:hAnsi="Noto Sans Oriya" w:cs="Noto Sans Oriya"/>
        </w:rPr>
        <w:t>Recognition as a Corporate Sponsor on Dayton Autism Society’s website including a live link to company’s website.</w:t>
      </w:r>
    </w:p>
    <w:p w:rsidR="0093675D" w:rsidRPr="0093675D" w:rsidRDefault="0093675D" w:rsidP="0093675D">
      <w:pPr>
        <w:numPr>
          <w:ilvl w:val="0"/>
          <w:numId w:val="1"/>
        </w:numPr>
        <w:rPr>
          <w:rFonts w:ascii="Noto Sans Oriya" w:eastAsia="Times New Roman" w:hAnsi="Noto Sans Oriya" w:cs="Noto Sans Oriya"/>
        </w:rPr>
      </w:pPr>
      <w:r w:rsidRPr="0093675D">
        <w:rPr>
          <w:rFonts w:ascii="Noto Sans Oriya" w:eastAsia="Times New Roman" w:hAnsi="Noto Sans Oriya" w:cs="Noto Sans Oriya"/>
        </w:rPr>
        <w:t>Recognition during opening ceremonies of the Dayton Autism Society’s 5k Walk/Run</w:t>
      </w:r>
    </w:p>
    <w:p w:rsidR="0093675D" w:rsidRPr="0093675D" w:rsidRDefault="0093675D" w:rsidP="0093675D">
      <w:pPr>
        <w:numPr>
          <w:ilvl w:val="0"/>
          <w:numId w:val="1"/>
        </w:numPr>
        <w:rPr>
          <w:rFonts w:ascii="Noto Sans Oriya" w:eastAsia="Times New Roman" w:hAnsi="Noto Sans Oriya" w:cs="Noto Sans Oriya"/>
        </w:rPr>
      </w:pPr>
      <w:r w:rsidRPr="0093675D">
        <w:rPr>
          <w:rFonts w:ascii="Noto Sans Oriya" w:eastAsia="Times New Roman" w:hAnsi="Noto Sans Oriya" w:cs="Noto Sans Oriya"/>
        </w:rPr>
        <w:t>Recognition as Corporate Sponsor in all promotional material throughout the year.</w:t>
      </w:r>
    </w:p>
    <w:p w:rsidR="0093675D" w:rsidRPr="0093675D" w:rsidRDefault="0093675D" w:rsidP="0093675D">
      <w:pPr>
        <w:numPr>
          <w:ilvl w:val="0"/>
          <w:numId w:val="1"/>
        </w:numPr>
        <w:rPr>
          <w:rFonts w:ascii="Noto Sans Oriya" w:eastAsia="Times New Roman" w:hAnsi="Noto Sans Oriya" w:cs="Noto Sans Oriya"/>
        </w:rPr>
      </w:pPr>
      <w:r w:rsidRPr="0093675D">
        <w:rPr>
          <w:rFonts w:ascii="Noto Sans Oriya" w:eastAsia="Times New Roman" w:hAnsi="Noto Sans Oriya" w:cs="Noto Sans Oriya"/>
        </w:rPr>
        <w:t>Promotional table provided during annual 5k Walk/Run.</w:t>
      </w:r>
    </w:p>
    <w:p w:rsidR="0093675D" w:rsidRPr="0093675D" w:rsidRDefault="0093675D" w:rsidP="0093675D">
      <w:pPr>
        <w:numPr>
          <w:ilvl w:val="0"/>
          <w:numId w:val="1"/>
        </w:numPr>
        <w:rPr>
          <w:rFonts w:ascii="Noto Sans Oriya" w:eastAsia="Times New Roman" w:hAnsi="Noto Sans Oriya" w:cs="Noto Sans Oriya"/>
        </w:rPr>
      </w:pPr>
      <w:r w:rsidRPr="0093675D">
        <w:rPr>
          <w:rFonts w:ascii="Noto Sans Oriya" w:eastAsia="Times New Roman" w:hAnsi="Noto Sans Oriya" w:cs="Noto Sans Oriya"/>
        </w:rPr>
        <w:t xml:space="preserve">Sponsor-provided </w:t>
      </w:r>
      <w:r w:rsidR="00124AE3">
        <w:rPr>
          <w:rFonts w:eastAsia="Times New Roman"/>
        </w:rPr>
        <w:t xml:space="preserve">yard </w:t>
      </w:r>
      <w:r w:rsidRPr="0093675D">
        <w:rPr>
          <w:rFonts w:ascii="Noto Sans Oriya" w:eastAsia="Times New Roman" w:hAnsi="Noto Sans Oriya" w:cs="Noto Sans Oriya"/>
        </w:rPr>
        <w:t>signage displayed during 5k Walk/Run.</w:t>
      </w:r>
    </w:p>
    <w:p w:rsidR="0093675D" w:rsidRPr="0093675D" w:rsidRDefault="0093675D" w:rsidP="0093675D">
      <w:pPr>
        <w:numPr>
          <w:ilvl w:val="0"/>
          <w:numId w:val="1"/>
        </w:numPr>
        <w:rPr>
          <w:rFonts w:ascii="Noto Sans Oriya" w:eastAsia="Times New Roman" w:hAnsi="Noto Sans Oriya" w:cs="Noto Sans Oriya"/>
        </w:rPr>
      </w:pPr>
      <w:r w:rsidRPr="0093675D">
        <w:rPr>
          <w:rFonts w:ascii="Noto Sans Oriya" w:eastAsia="Times New Roman" w:hAnsi="Noto Sans Oriya" w:cs="Noto Sans Oriya"/>
        </w:rPr>
        <w:t>Logo on the back of the Dayton Autism Society’s 5k Walk/Run t-shirt.</w:t>
      </w:r>
    </w:p>
    <w:p w:rsidR="0093675D" w:rsidRPr="0093675D" w:rsidRDefault="0093675D" w:rsidP="0093675D">
      <w:pPr>
        <w:numPr>
          <w:ilvl w:val="0"/>
          <w:numId w:val="1"/>
        </w:numPr>
        <w:rPr>
          <w:rFonts w:ascii="Noto Sans Oriya" w:eastAsia="Times New Roman" w:hAnsi="Noto Sans Oriya" w:cs="Noto Sans Oriya"/>
        </w:rPr>
      </w:pPr>
      <w:r w:rsidRPr="0093675D">
        <w:rPr>
          <w:rFonts w:ascii="Noto Sans Oriya" w:eastAsia="Times New Roman" w:hAnsi="Noto Sans Oriya" w:cs="Noto Sans Oriya"/>
        </w:rPr>
        <w:t>Recognition in thank you advertisement to be placed in Dayton Dailey News following the 5k walk/run.</w:t>
      </w:r>
    </w:p>
    <w:p w:rsidR="0093675D" w:rsidRPr="0093675D" w:rsidRDefault="0093675D" w:rsidP="0093675D">
      <w:pPr>
        <w:ind w:left="720"/>
        <w:rPr>
          <w:rFonts w:ascii="Noto Sans Oriya" w:eastAsia="Times New Roman" w:hAnsi="Noto Sans Oriya" w:cs="Noto Sans Oriya"/>
        </w:rPr>
      </w:pPr>
    </w:p>
    <w:p w:rsidR="0093675D" w:rsidRPr="00124AE3" w:rsidRDefault="0093675D" w:rsidP="0093675D">
      <w:pPr>
        <w:rPr>
          <w:rFonts w:eastAsia="Times New Roman"/>
          <w:u w:val="single"/>
        </w:rPr>
      </w:pPr>
      <w:r w:rsidRPr="0093675D">
        <w:rPr>
          <w:rFonts w:ascii="Noto Sans Oriya" w:eastAsia="Times New Roman" w:hAnsi="Noto Sans Oriya" w:cs="Noto Sans Oriya"/>
          <w:u w:val="single"/>
        </w:rPr>
        <w:t>Platinum Sponsor: $2,500</w:t>
      </w:r>
      <w:r w:rsidR="00124AE3">
        <w:rPr>
          <w:rFonts w:ascii="Noto Sans Oriya" w:eastAsia="Times New Roman" w:hAnsi="Noto Sans Oriya" w:cs="Noto Sans Oriya"/>
          <w:u w:val="single"/>
        </w:rPr>
        <w:t>-</w:t>
      </w:r>
      <w:r w:rsidR="00124AE3">
        <w:rPr>
          <w:rFonts w:eastAsia="Times New Roman"/>
          <w:u w:val="single"/>
        </w:rPr>
        <w:t>$4,999</w:t>
      </w:r>
    </w:p>
    <w:p w:rsidR="0093675D" w:rsidRPr="0093675D" w:rsidRDefault="00124AE3" w:rsidP="0093675D">
      <w:pPr>
        <w:numPr>
          <w:ilvl w:val="0"/>
          <w:numId w:val="2"/>
        </w:numPr>
        <w:rPr>
          <w:rFonts w:ascii="Noto Sans Oriya" w:eastAsia="Times New Roman" w:hAnsi="Noto Sans Oriya" w:cs="Noto Sans Oriya"/>
        </w:rPr>
      </w:pPr>
      <w:r>
        <w:rPr>
          <w:rFonts w:ascii="Noto Sans Oriya" w:eastAsia="Times New Roman" w:hAnsi="Noto Sans Oriya" w:cs="Noto Sans Oriya"/>
        </w:rPr>
        <w:t>6</w:t>
      </w:r>
      <w:r w:rsidR="0093675D" w:rsidRPr="0093675D">
        <w:rPr>
          <w:rFonts w:ascii="Noto Sans Oriya" w:eastAsia="Times New Roman" w:hAnsi="Noto Sans Oriya" w:cs="Noto Sans Oriya"/>
        </w:rPr>
        <w:t xml:space="preserve"> complimentary race registrations.</w:t>
      </w:r>
    </w:p>
    <w:p w:rsidR="0093675D" w:rsidRPr="0093675D" w:rsidRDefault="0093675D" w:rsidP="0093675D">
      <w:pPr>
        <w:numPr>
          <w:ilvl w:val="0"/>
          <w:numId w:val="2"/>
        </w:numPr>
        <w:rPr>
          <w:rFonts w:ascii="Noto Sans Oriya" w:eastAsia="Times New Roman" w:hAnsi="Noto Sans Oriya" w:cs="Noto Sans Oriya"/>
        </w:rPr>
      </w:pPr>
      <w:r w:rsidRPr="0093675D">
        <w:rPr>
          <w:rFonts w:ascii="Noto Sans Oriya" w:eastAsia="Times New Roman" w:hAnsi="Noto Sans Oriya" w:cs="Noto Sans Oriya"/>
        </w:rPr>
        <w:t>Recognition during opening ceremonies of the Dayton Autism Society’s 5k Walk/Run.</w:t>
      </w:r>
    </w:p>
    <w:p w:rsidR="0093675D" w:rsidRPr="0093675D" w:rsidRDefault="0093675D" w:rsidP="0093675D">
      <w:pPr>
        <w:numPr>
          <w:ilvl w:val="0"/>
          <w:numId w:val="2"/>
        </w:numPr>
        <w:rPr>
          <w:rFonts w:ascii="Noto Sans Oriya" w:eastAsia="Times New Roman" w:hAnsi="Noto Sans Oriya" w:cs="Noto Sans Oriya"/>
        </w:rPr>
      </w:pPr>
      <w:r w:rsidRPr="0093675D">
        <w:rPr>
          <w:rFonts w:ascii="Noto Sans Oriya" w:eastAsia="Times New Roman" w:hAnsi="Noto Sans Oriya" w:cs="Noto Sans Oriya"/>
        </w:rPr>
        <w:t>Recognition as a Platinum Sponsor on Dayton Autism Society’s website including a link to company’s website.</w:t>
      </w:r>
    </w:p>
    <w:p w:rsidR="0093675D" w:rsidRPr="0093675D" w:rsidRDefault="0093675D" w:rsidP="0093675D">
      <w:pPr>
        <w:numPr>
          <w:ilvl w:val="0"/>
          <w:numId w:val="2"/>
        </w:numPr>
        <w:rPr>
          <w:rFonts w:ascii="Noto Sans Oriya" w:eastAsia="Times New Roman" w:hAnsi="Noto Sans Oriya" w:cs="Noto Sans Oriya"/>
        </w:rPr>
      </w:pPr>
      <w:r w:rsidRPr="0093675D">
        <w:rPr>
          <w:rFonts w:ascii="Noto Sans Oriya" w:eastAsia="Times New Roman" w:hAnsi="Noto Sans Oriya" w:cs="Noto Sans Oriya"/>
        </w:rPr>
        <w:t>Recognition as Platinum Sponsor in all promotional material* throughout the year.</w:t>
      </w:r>
    </w:p>
    <w:p w:rsidR="0093675D" w:rsidRPr="0093675D" w:rsidRDefault="0093675D" w:rsidP="0093675D">
      <w:pPr>
        <w:numPr>
          <w:ilvl w:val="0"/>
          <w:numId w:val="2"/>
        </w:numPr>
        <w:rPr>
          <w:rFonts w:ascii="Noto Sans Oriya" w:eastAsia="Times New Roman" w:hAnsi="Noto Sans Oriya" w:cs="Noto Sans Oriya"/>
        </w:rPr>
      </w:pPr>
      <w:r w:rsidRPr="0093675D">
        <w:rPr>
          <w:rFonts w:ascii="Noto Sans Oriya" w:eastAsia="Times New Roman" w:hAnsi="Noto Sans Oriya" w:cs="Noto Sans Oriya"/>
        </w:rPr>
        <w:t>Recognition and link to company from Dayton Autism Society’s website throughout the year.</w:t>
      </w:r>
    </w:p>
    <w:p w:rsidR="0093675D" w:rsidRPr="0093675D" w:rsidRDefault="0093675D" w:rsidP="0093675D">
      <w:pPr>
        <w:numPr>
          <w:ilvl w:val="0"/>
          <w:numId w:val="2"/>
        </w:numPr>
        <w:rPr>
          <w:rFonts w:ascii="Noto Sans Oriya" w:eastAsia="Times New Roman" w:hAnsi="Noto Sans Oriya" w:cs="Noto Sans Oriya"/>
        </w:rPr>
      </w:pPr>
      <w:r w:rsidRPr="0093675D">
        <w:rPr>
          <w:rFonts w:ascii="Noto Sans Oriya" w:eastAsia="Times New Roman" w:hAnsi="Noto Sans Oriya" w:cs="Noto Sans Oriya"/>
        </w:rPr>
        <w:t>Promotional table provided during event.</w:t>
      </w:r>
    </w:p>
    <w:p w:rsidR="0093675D" w:rsidRPr="0093675D" w:rsidRDefault="0093675D" w:rsidP="0093675D">
      <w:pPr>
        <w:numPr>
          <w:ilvl w:val="0"/>
          <w:numId w:val="2"/>
        </w:numPr>
        <w:rPr>
          <w:rFonts w:ascii="Noto Sans Oriya" w:eastAsia="Times New Roman" w:hAnsi="Noto Sans Oriya" w:cs="Noto Sans Oriya"/>
        </w:rPr>
      </w:pPr>
      <w:r w:rsidRPr="0093675D">
        <w:rPr>
          <w:rFonts w:ascii="Noto Sans Oriya" w:eastAsia="Times New Roman" w:hAnsi="Noto Sans Oriya" w:cs="Noto Sans Oriya"/>
        </w:rPr>
        <w:t xml:space="preserve">Sponsor-provided </w:t>
      </w:r>
      <w:r w:rsidR="00124AE3">
        <w:rPr>
          <w:rFonts w:eastAsia="Times New Roman"/>
        </w:rPr>
        <w:t xml:space="preserve">yard </w:t>
      </w:r>
      <w:r w:rsidRPr="0093675D">
        <w:rPr>
          <w:rFonts w:ascii="Noto Sans Oriya" w:eastAsia="Times New Roman" w:hAnsi="Noto Sans Oriya" w:cs="Noto Sans Oriya"/>
        </w:rPr>
        <w:t>signage displayed during event.</w:t>
      </w:r>
    </w:p>
    <w:p w:rsidR="0093675D" w:rsidRPr="0093675D" w:rsidRDefault="0093675D" w:rsidP="0093675D">
      <w:pPr>
        <w:numPr>
          <w:ilvl w:val="0"/>
          <w:numId w:val="2"/>
        </w:numPr>
        <w:rPr>
          <w:rFonts w:ascii="Noto Sans Oriya" w:eastAsia="Times New Roman" w:hAnsi="Noto Sans Oriya" w:cs="Noto Sans Oriya"/>
        </w:rPr>
      </w:pPr>
      <w:r w:rsidRPr="0093675D">
        <w:rPr>
          <w:rFonts w:ascii="Noto Sans Oriya" w:eastAsia="Times New Roman" w:hAnsi="Noto Sans Oriya" w:cs="Noto Sans Oriya"/>
        </w:rPr>
        <w:t>Logo on the back of the Dayton Autism Society’s 5k Walk/Run t-shirt.</w:t>
      </w:r>
    </w:p>
    <w:p w:rsidR="0093675D" w:rsidRPr="0093675D" w:rsidRDefault="0093675D" w:rsidP="0093675D">
      <w:pPr>
        <w:ind w:left="720"/>
        <w:rPr>
          <w:rFonts w:ascii="Noto Sans Oriya" w:eastAsia="Times New Roman" w:hAnsi="Noto Sans Oriya" w:cs="Noto Sans Oriya"/>
        </w:rPr>
      </w:pPr>
    </w:p>
    <w:p w:rsidR="0093675D" w:rsidRPr="00124AE3" w:rsidRDefault="0093675D" w:rsidP="0093675D">
      <w:pPr>
        <w:rPr>
          <w:rFonts w:eastAsia="Times New Roman"/>
          <w:u w:val="single"/>
        </w:rPr>
      </w:pPr>
      <w:r w:rsidRPr="0093675D">
        <w:rPr>
          <w:rFonts w:ascii="Noto Sans Oriya" w:eastAsia="Times New Roman" w:hAnsi="Noto Sans Oriya" w:cs="Noto Sans Oriya"/>
          <w:u w:val="single"/>
        </w:rPr>
        <w:t>Gold Sponsor: $1,000</w:t>
      </w:r>
      <w:r w:rsidR="00124AE3">
        <w:rPr>
          <w:rFonts w:ascii="Noto Sans Oriya" w:eastAsia="Times New Roman" w:hAnsi="Noto Sans Oriya" w:cs="Noto Sans Oriya"/>
          <w:u w:val="single"/>
        </w:rPr>
        <w:t>-</w:t>
      </w:r>
      <w:r w:rsidR="00124AE3">
        <w:rPr>
          <w:rFonts w:eastAsia="Times New Roman"/>
          <w:u w:val="single"/>
        </w:rPr>
        <w:t>$2,499</w:t>
      </w:r>
    </w:p>
    <w:p w:rsidR="0093675D" w:rsidRPr="0093675D" w:rsidRDefault="00124AE3" w:rsidP="0093675D">
      <w:pPr>
        <w:numPr>
          <w:ilvl w:val="0"/>
          <w:numId w:val="3"/>
        </w:numPr>
        <w:rPr>
          <w:rFonts w:ascii="Noto Sans Oriya" w:eastAsia="Times New Roman" w:hAnsi="Noto Sans Oriya" w:cs="Noto Sans Oriya"/>
        </w:rPr>
      </w:pPr>
      <w:r>
        <w:rPr>
          <w:rFonts w:ascii="Noto Sans Oriya" w:eastAsia="Times New Roman" w:hAnsi="Noto Sans Oriya" w:cs="Noto Sans Oriya"/>
        </w:rPr>
        <w:t>4</w:t>
      </w:r>
      <w:r w:rsidR="0093675D" w:rsidRPr="0093675D">
        <w:rPr>
          <w:rFonts w:ascii="Noto Sans Oriya" w:eastAsia="Times New Roman" w:hAnsi="Noto Sans Oriya" w:cs="Noto Sans Oriya"/>
        </w:rPr>
        <w:t xml:space="preserve"> complimentary race registrations.</w:t>
      </w:r>
    </w:p>
    <w:p w:rsidR="0093675D" w:rsidRPr="0093675D" w:rsidRDefault="0093675D" w:rsidP="0093675D">
      <w:pPr>
        <w:numPr>
          <w:ilvl w:val="0"/>
          <w:numId w:val="3"/>
        </w:numPr>
        <w:rPr>
          <w:rFonts w:ascii="Noto Sans Oriya" w:eastAsia="Times New Roman" w:hAnsi="Noto Sans Oriya" w:cs="Noto Sans Oriya"/>
        </w:rPr>
      </w:pPr>
      <w:r w:rsidRPr="0093675D">
        <w:rPr>
          <w:rFonts w:ascii="Noto Sans Oriya" w:eastAsia="Times New Roman" w:hAnsi="Noto Sans Oriya" w:cs="Noto Sans Oriya"/>
        </w:rPr>
        <w:t>Recognition during opening ceremonies of the Dayton Autism Society’s 5k Walk/Run.</w:t>
      </w:r>
    </w:p>
    <w:p w:rsidR="0093675D" w:rsidRPr="0093675D" w:rsidRDefault="0093675D" w:rsidP="0093675D">
      <w:pPr>
        <w:numPr>
          <w:ilvl w:val="0"/>
          <w:numId w:val="3"/>
        </w:numPr>
        <w:rPr>
          <w:rFonts w:ascii="Noto Sans Oriya" w:eastAsia="Times New Roman" w:hAnsi="Noto Sans Oriya" w:cs="Noto Sans Oriya"/>
        </w:rPr>
      </w:pPr>
      <w:r w:rsidRPr="0093675D">
        <w:rPr>
          <w:rFonts w:ascii="Noto Sans Oriya" w:eastAsia="Times New Roman" w:hAnsi="Noto Sans Oriya" w:cs="Noto Sans Oriya"/>
        </w:rPr>
        <w:t>Recognition as Gold Sponsor in all promotional material* related to the 5k walk/run.</w:t>
      </w:r>
    </w:p>
    <w:p w:rsidR="0093675D" w:rsidRPr="0093675D" w:rsidRDefault="0093675D" w:rsidP="0093675D">
      <w:pPr>
        <w:numPr>
          <w:ilvl w:val="0"/>
          <w:numId w:val="3"/>
        </w:numPr>
        <w:rPr>
          <w:rFonts w:ascii="Noto Sans Oriya" w:eastAsia="Times New Roman" w:hAnsi="Noto Sans Oriya" w:cs="Noto Sans Oriya"/>
        </w:rPr>
      </w:pPr>
      <w:r w:rsidRPr="0093675D">
        <w:rPr>
          <w:rFonts w:ascii="Noto Sans Oriya" w:eastAsia="Times New Roman" w:hAnsi="Noto Sans Oriya" w:cs="Noto Sans Oriya"/>
        </w:rPr>
        <w:t>Link to company from Dayton Autism Society’s website during the walk period.</w:t>
      </w:r>
    </w:p>
    <w:p w:rsidR="0093675D" w:rsidRPr="0093675D" w:rsidRDefault="0093675D" w:rsidP="0093675D">
      <w:pPr>
        <w:numPr>
          <w:ilvl w:val="0"/>
          <w:numId w:val="3"/>
        </w:numPr>
        <w:rPr>
          <w:rFonts w:ascii="Noto Sans Oriya" w:eastAsia="Times New Roman" w:hAnsi="Noto Sans Oriya" w:cs="Noto Sans Oriya"/>
        </w:rPr>
      </w:pPr>
      <w:r w:rsidRPr="0093675D">
        <w:rPr>
          <w:rFonts w:ascii="Noto Sans Oriya" w:eastAsia="Times New Roman" w:hAnsi="Noto Sans Oriya" w:cs="Noto Sans Oriya"/>
        </w:rPr>
        <w:t xml:space="preserve">Sponsor-provided </w:t>
      </w:r>
      <w:r w:rsidR="00124AE3">
        <w:rPr>
          <w:rFonts w:eastAsia="Times New Roman"/>
        </w:rPr>
        <w:t xml:space="preserve">yard </w:t>
      </w:r>
      <w:r w:rsidRPr="0093675D">
        <w:rPr>
          <w:rFonts w:ascii="Noto Sans Oriya" w:eastAsia="Times New Roman" w:hAnsi="Noto Sans Oriya" w:cs="Noto Sans Oriya"/>
        </w:rPr>
        <w:t>signage displayed during event.</w:t>
      </w:r>
    </w:p>
    <w:p w:rsidR="0093675D" w:rsidRPr="0093675D" w:rsidRDefault="0093675D" w:rsidP="0093675D">
      <w:pPr>
        <w:numPr>
          <w:ilvl w:val="0"/>
          <w:numId w:val="3"/>
        </w:numPr>
        <w:rPr>
          <w:rFonts w:ascii="Noto Sans Oriya" w:eastAsia="Times New Roman" w:hAnsi="Noto Sans Oriya" w:cs="Noto Sans Oriya"/>
        </w:rPr>
      </w:pPr>
      <w:r w:rsidRPr="0093675D">
        <w:rPr>
          <w:rFonts w:ascii="Noto Sans Oriya" w:eastAsia="Times New Roman" w:hAnsi="Noto Sans Oriya" w:cs="Noto Sans Oriya"/>
        </w:rPr>
        <w:t>Logo on the back of the Dayton Autism Society’s 5k Walk/Run t-shirt.</w:t>
      </w:r>
    </w:p>
    <w:p w:rsidR="0093675D" w:rsidRPr="0093675D" w:rsidRDefault="0093675D" w:rsidP="0093675D">
      <w:pPr>
        <w:ind w:left="720"/>
        <w:rPr>
          <w:rFonts w:ascii="Noto Sans Oriya" w:eastAsia="Times New Roman" w:hAnsi="Noto Sans Oriya" w:cs="Noto Sans Oriya"/>
        </w:rPr>
      </w:pPr>
    </w:p>
    <w:p w:rsidR="0093675D" w:rsidRPr="0093675D" w:rsidRDefault="0093675D" w:rsidP="0093675D">
      <w:pPr>
        <w:rPr>
          <w:rFonts w:ascii="Noto Sans Oriya" w:eastAsia="Times New Roman" w:hAnsi="Noto Sans Oriya" w:cs="Noto Sans Oriya"/>
          <w:u w:val="single"/>
        </w:rPr>
      </w:pPr>
      <w:r w:rsidRPr="0093675D">
        <w:rPr>
          <w:rFonts w:ascii="Noto Sans Oriya" w:eastAsia="Times New Roman" w:hAnsi="Noto Sans Oriya" w:cs="Noto Sans Oriya"/>
          <w:u w:val="single"/>
        </w:rPr>
        <w:t>Silver Sponsor: $750</w:t>
      </w:r>
    </w:p>
    <w:p w:rsidR="0093675D" w:rsidRPr="0093675D" w:rsidRDefault="0093675D" w:rsidP="0093675D">
      <w:pPr>
        <w:numPr>
          <w:ilvl w:val="0"/>
          <w:numId w:val="4"/>
        </w:numPr>
        <w:rPr>
          <w:rFonts w:ascii="Noto Sans Oriya" w:eastAsia="Times New Roman" w:hAnsi="Noto Sans Oriya" w:cs="Noto Sans Oriya"/>
        </w:rPr>
      </w:pPr>
      <w:r w:rsidRPr="0093675D">
        <w:rPr>
          <w:rFonts w:ascii="Noto Sans Oriya" w:eastAsia="Times New Roman" w:hAnsi="Noto Sans Oriya" w:cs="Noto Sans Oriya"/>
        </w:rPr>
        <w:t>Recognition during opening ceremonies of the Dayton Autism Society’s 5k Walk/Run.</w:t>
      </w:r>
    </w:p>
    <w:p w:rsidR="0093675D" w:rsidRPr="0093675D" w:rsidRDefault="0093675D" w:rsidP="0093675D">
      <w:pPr>
        <w:numPr>
          <w:ilvl w:val="0"/>
          <w:numId w:val="4"/>
        </w:numPr>
        <w:rPr>
          <w:rFonts w:ascii="Noto Sans Oriya" w:eastAsia="Times New Roman" w:hAnsi="Noto Sans Oriya" w:cs="Noto Sans Oriya"/>
        </w:rPr>
      </w:pPr>
      <w:r w:rsidRPr="0093675D">
        <w:rPr>
          <w:rFonts w:ascii="Noto Sans Oriya" w:eastAsia="Times New Roman" w:hAnsi="Noto Sans Oriya" w:cs="Noto Sans Oriya"/>
        </w:rPr>
        <w:t xml:space="preserve">Recognition as Silver Sponsor in all promotional material related to the 5k </w:t>
      </w:r>
      <w:r>
        <w:rPr>
          <w:rFonts w:eastAsia="Times New Roman"/>
        </w:rPr>
        <w:t>W</w:t>
      </w:r>
      <w:r w:rsidRPr="0093675D">
        <w:rPr>
          <w:rFonts w:ascii="Noto Sans Oriya" w:eastAsia="Times New Roman" w:hAnsi="Noto Sans Oriya" w:cs="Noto Sans Oriya"/>
        </w:rPr>
        <w:t>alk/</w:t>
      </w:r>
      <w:r>
        <w:rPr>
          <w:rFonts w:eastAsia="Times New Roman"/>
        </w:rPr>
        <w:t>R</w:t>
      </w:r>
      <w:r w:rsidRPr="0093675D">
        <w:rPr>
          <w:rFonts w:ascii="Noto Sans Oriya" w:eastAsia="Times New Roman" w:hAnsi="Noto Sans Oriya" w:cs="Noto Sans Oriya"/>
        </w:rPr>
        <w:t>un.</w:t>
      </w:r>
    </w:p>
    <w:p w:rsidR="0093675D" w:rsidRPr="0093675D" w:rsidRDefault="0093675D" w:rsidP="0093675D">
      <w:pPr>
        <w:numPr>
          <w:ilvl w:val="0"/>
          <w:numId w:val="4"/>
        </w:numPr>
        <w:rPr>
          <w:rFonts w:ascii="Noto Sans Oriya" w:eastAsia="Times New Roman" w:hAnsi="Noto Sans Oriya" w:cs="Noto Sans Oriya"/>
        </w:rPr>
      </w:pPr>
      <w:r w:rsidRPr="0093675D">
        <w:rPr>
          <w:rFonts w:ascii="Noto Sans Oriya" w:eastAsia="Times New Roman" w:hAnsi="Noto Sans Oriya" w:cs="Noto Sans Oriya"/>
        </w:rPr>
        <w:t>Recognition on Dayton Autism Society walk website as a silver sponsor.</w:t>
      </w:r>
    </w:p>
    <w:p w:rsidR="0093675D" w:rsidRPr="0093675D" w:rsidRDefault="0093675D" w:rsidP="0093675D">
      <w:pPr>
        <w:numPr>
          <w:ilvl w:val="0"/>
          <w:numId w:val="4"/>
        </w:numPr>
        <w:rPr>
          <w:rFonts w:ascii="Noto Sans Oriya" w:eastAsia="Times New Roman" w:hAnsi="Noto Sans Oriya" w:cs="Noto Sans Oriya"/>
        </w:rPr>
      </w:pPr>
      <w:r w:rsidRPr="0093675D">
        <w:rPr>
          <w:rFonts w:ascii="Noto Sans Oriya" w:eastAsia="Times New Roman" w:hAnsi="Noto Sans Oriya" w:cs="Noto Sans Oriya"/>
        </w:rPr>
        <w:t>Live link to company from Dayton Autism Society’s website.</w:t>
      </w:r>
    </w:p>
    <w:p w:rsidR="0093675D" w:rsidRPr="0093675D" w:rsidRDefault="0093675D" w:rsidP="0093675D">
      <w:pPr>
        <w:numPr>
          <w:ilvl w:val="0"/>
          <w:numId w:val="4"/>
        </w:numPr>
        <w:rPr>
          <w:rFonts w:ascii="Noto Sans Oriya" w:eastAsia="Times New Roman" w:hAnsi="Noto Sans Oriya" w:cs="Noto Sans Oriya"/>
        </w:rPr>
      </w:pPr>
      <w:r w:rsidRPr="0093675D">
        <w:rPr>
          <w:rFonts w:ascii="Noto Sans Oriya" w:eastAsia="Times New Roman" w:hAnsi="Noto Sans Oriya" w:cs="Noto Sans Oriya"/>
        </w:rPr>
        <w:t>Logo on back of the Dayton Autism Society’s 5k Walk/Run t-shirt.</w:t>
      </w:r>
    </w:p>
    <w:p w:rsidR="0093675D" w:rsidRPr="0093675D" w:rsidRDefault="0093675D" w:rsidP="0093675D">
      <w:pPr>
        <w:ind w:left="720"/>
        <w:rPr>
          <w:rFonts w:ascii="Noto Sans Oriya" w:eastAsia="Times New Roman" w:hAnsi="Noto Sans Oriya" w:cs="Noto Sans Oriya"/>
        </w:rPr>
      </w:pPr>
    </w:p>
    <w:p w:rsidR="0093675D" w:rsidRPr="0093675D" w:rsidRDefault="0093675D" w:rsidP="0093675D">
      <w:pPr>
        <w:rPr>
          <w:rFonts w:ascii="Noto Sans Oriya" w:eastAsia="Times New Roman" w:hAnsi="Noto Sans Oriya" w:cs="Noto Sans Oriya"/>
          <w:u w:val="single"/>
        </w:rPr>
      </w:pPr>
      <w:r w:rsidRPr="0093675D">
        <w:rPr>
          <w:rFonts w:ascii="Noto Sans Oriya" w:eastAsia="Times New Roman" w:hAnsi="Noto Sans Oriya" w:cs="Noto Sans Oriya"/>
          <w:u w:val="single"/>
        </w:rPr>
        <w:t>Bronze Sponsor: $500</w:t>
      </w:r>
    </w:p>
    <w:p w:rsidR="0093675D" w:rsidRPr="0093675D" w:rsidRDefault="0093675D" w:rsidP="0093675D">
      <w:pPr>
        <w:numPr>
          <w:ilvl w:val="0"/>
          <w:numId w:val="5"/>
        </w:numPr>
        <w:rPr>
          <w:rFonts w:ascii="Noto Sans Oriya" w:eastAsia="Times New Roman" w:hAnsi="Noto Sans Oriya" w:cs="Noto Sans Oriya"/>
        </w:rPr>
      </w:pPr>
      <w:r w:rsidRPr="0093675D">
        <w:rPr>
          <w:rFonts w:ascii="Noto Sans Oriya" w:eastAsia="Times New Roman" w:hAnsi="Noto Sans Oriya" w:cs="Noto Sans Oriya"/>
        </w:rPr>
        <w:t>Recognition as Bronze Sponsor in all promotional material</w:t>
      </w:r>
    </w:p>
    <w:p w:rsidR="0093675D" w:rsidRPr="0093675D" w:rsidRDefault="0093675D" w:rsidP="0093675D">
      <w:pPr>
        <w:numPr>
          <w:ilvl w:val="0"/>
          <w:numId w:val="5"/>
        </w:numPr>
        <w:rPr>
          <w:rFonts w:ascii="Noto Sans Oriya" w:eastAsia="Times New Roman" w:hAnsi="Noto Sans Oriya" w:cs="Noto Sans Oriya"/>
        </w:rPr>
      </w:pPr>
      <w:r w:rsidRPr="0093675D">
        <w:rPr>
          <w:rFonts w:ascii="Noto Sans Oriya" w:eastAsia="Times New Roman" w:hAnsi="Noto Sans Oriya" w:cs="Noto Sans Oriya"/>
        </w:rPr>
        <w:t>Name on back of Walk t-shirt</w:t>
      </w:r>
    </w:p>
    <w:p w:rsidR="0093675D" w:rsidRPr="0093675D" w:rsidRDefault="0093675D" w:rsidP="0093675D">
      <w:pPr>
        <w:numPr>
          <w:ilvl w:val="0"/>
          <w:numId w:val="5"/>
        </w:numPr>
        <w:rPr>
          <w:rFonts w:ascii="Noto Sans Oriya" w:eastAsia="Times New Roman" w:hAnsi="Noto Sans Oriya" w:cs="Noto Sans Oriya"/>
        </w:rPr>
      </w:pPr>
      <w:r w:rsidRPr="0093675D">
        <w:rPr>
          <w:rFonts w:ascii="Noto Sans Oriya" w:eastAsia="Times New Roman" w:hAnsi="Noto Sans Oriya" w:cs="Noto Sans Oriya"/>
        </w:rPr>
        <w:t>Recognition on Dayton Autism Society walk website as a bronze supporter</w:t>
      </w:r>
    </w:p>
    <w:p w:rsidR="0093675D" w:rsidRPr="0093675D" w:rsidRDefault="0093675D" w:rsidP="0093675D">
      <w:pPr>
        <w:ind w:left="720"/>
        <w:rPr>
          <w:rFonts w:ascii="Noto Sans Oriya" w:eastAsia="Times New Roman" w:hAnsi="Noto Sans Oriya" w:cs="Noto Sans Oriya"/>
        </w:rPr>
      </w:pPr>
    </w:p>
    <w:p w:rsidR="0093675D" w:rsidRPr="0093675D" w:rsidRDefault="0093675D" w:rsidP="0093675D">
      <w:pPr>
        <w:rPr>
          <w:rFonts w:ascii="Noto Sans Oriya" w:eastAsia="Times New Roman" w:hAnsi="Noto Sans Oriya" w:cs="Noto Sans Oriya"/>
          <w:u w:val="single"/>
        </w:rPr>
      </w:pPr>
      <w:r w:rsidRPr="0093675D">
        <w:rPr>
          <w:rFonts w:eastAsia="Times New Roman"/>
          <w:u w:val="single"/>
        </w:rPr>
        <w:t>Community</w:t>
      </w:r>
      <w:r w:rsidRPr="0093675D">
        <w:rPr>
          <w:rFonts w:ascii="Noto Sans Oriya" w:eastAsia="Times New Roman" w:hAnsi="Noto Sans Oriya" w:cs="Noto Sans Oriya"/>
          <w:u w:val="single"/>
        </w:rPr>
        <w:t xml:space="preserve"> Sponsor: $250</w:t>
      </w:r>
    </w:p>
    <w:p w:rsidR="0093675D" w:rsidRPr="0093675D" w:rsidRDefault="0093675D" w:rsidP="0093675D">
      <w:pPr>
        <w:numPr>
          <w:ilvl w:val="0"/>
          <w:numId w:val="6"/>
        </w:numPr>
        <w:rPr>
          <w:rFonts w:ascii="Noto Sans Oriya" w:eastAsia="Times New Roman" w:hAnsi="Noto Sans Oriya" w:cs="Noto Sans Oriya"/>
        </w:rPr>
      </w:pPr>
      <w:r w:rsidRPr="0093675D">
        <w:rPr>
          <w:rFonts w:ascii="Noto Sans Oriya" w:eastAsia="Times New Roman" w:hAnsi="Noto Sans Oriya" w:cs="Noto Sans Oriya"/>
        </w:rPr>
        <w:t>Name on back of Dayton Autism Society’s 5k Walk/Run t-shirt</w:t>
      </w:r>
    </w:p>
    <w:p w:rsidR="0093675D" w:rsidRPr="0093675D" w:rsidRDefault="0093675D" w:rsidP="0093675D">
      <w:pPr>
        <w:numPr>
          <w:ilvl w:val="0"/>
          <w:numId w:val="6"/>
        </w:numPr>
        <w:rPr>
          <w:rFonts w:ascii="Noto Sans Oriya" w:eastAsia="Times New Roman" w:hAnsi="Noto Sans Oriya" w:cs="Noto Sans Oriya"/>
        </w:rPr>
      </w:pPr>
      <w:r w:rsidRPr="0093675D">
        <w:rPr>
          <w:rFonts w:ascii="Noto Sans Oriya" w:eastAsia="Times New Roman" w:hAnsi="Noto Sans Oriya" w:cs="Noto Sans Oriya"/>
        </w:rPr>
        <w:t>Recognition on Dayton Autism Society walk website as a supporting sponsor</w:t>
      </w:r>
    </w:p>
    <w:p w:rsidR="0093675D" w:rsidRPr="0093675D" w:rsidRDefault="0093675D" w:rsidP="0093675D">
      <w:pPr>
        <w:ind w:left="720"/>
        <w:rPr>
          <w:rFonts w:ascii="Noto Sans Oriya" w:eastAsia="Times New Roman" w:hAnsi="Noto Sans Oriya" w:cs="Noto Sans Oriya"/>
        </w:rPr>
      </w:pPr>
    </w:p>
    <w:p w:rsidR="0093675D" w:rsidRPr="0093675D" w:rsidRDefault="0093675D" w:rsidP="0093675D">
      <w:pPr>
        <w:rPr>
          <w:rFonts w:ascii="Noto Sans Oriya" w:eastAsia="Times New Roman" w:hAnsi="Noto Sans Oriya" w:cs="Noto Sans Oriya"/>
          <w:u w:val="single"/>
        </w:rPr>
      </w:pPr>
      <w:r w:rsidRPr="0093675D">
        <w:rPr>
          <w:rFonts w:ascii="Noto Sans Oriya" w:eastAsia="Times New Roman" w:hAnsi="Noto Sans Oriya" w:cs="Noto Sans Oriya"/>
          <w:u w:val="single"/>
        </w:rPr>
        <w:t>Friend Sponsor: $100</w:t>
      </w:r>
    </w:p>
    <w:p w:rsidR="0093675D" w:rsidRPr="0093675D" w:rsidRDefault="0093675D" w:rsidP="0093675D">
      <w:pPr>
        <w:numPr>
          <w:ilvl w:val="0"/>
          <w:numId w:val="7"/>
        </w:numPr>
        <w:rPr>
          <w:rFonts w:ascii="Noto Sans Oriya" w:eastAsia="Times New Roman" w:hAnsi="Noto Sans Oriya" w:cs="Noto Sans Oriya"/>
        </w:rPr>
      </w:pPr>
      <w:r w:rsidRPr="0093675D">
        <w:rPr>
          <w:rFonts w:ascii="Noto Sans Oriya" w:eastAsia="Times New Roman" w:hAnsi="Noto Sans Oriya" w:cs="Noto Sans Oriya"/>
        </w:rPr>
        <w:t>Recognition on Dayton Autism Society walk website as a friend sponsor</w:t>
      </w:r>
    </w:p>
    <w:p w:rsidR="0093675D" w:rsidRDefault="0093675D">
      <w:pPr>
        <w:pBdr>
          <w:top w:val="nil"/>
          <w:left w:val="nil"/>
          <w:bottom w:val="nil"/>
          <w:right w:val="nil"/>
          <w:between w:val="nil"/>
        </w:pBdr>
        <w:rPr>
          <w:rFonts w:ascii="Noto Sans JP" w:eastAsia="Noto Sans JP" w:hAnsi="Noto Sans JP" w:cs="Noto Sans JP"/>
          <w:color w:val="134F5C"/>
          <w:sz w:val="22"/>
          <w:szCs w:val="22"/>
        </w:rPr>
      </w:pPr>
    </w:p>
    <w:sectPr w:rsidR="0093675D">
      <w:headerReference w:type="default" r:id="rId11"/>
      <w:footerReference w:type="default" r:id="rId12"/>
      <w:pgSz w:w="12240" w:h="15840"/>
      <w:pgMar w:top="1804" w:right="1440" w:bottom="1440" w:left="126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7D32" w:rsidRDefault="00417D32">
      <w:r>
        <w:separator/>
      </w:r>
    </w:p>
  </w:endnote>
  <w:endnote w:type="continuationSeparator" w:id="0">
    <w:p w:rsidR="00417D32" w:rsidRDefault="0041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Noto Sans JP">
    <w:altName w:val="Cambria"/>
    <w:panose1 w:val="020B0604020202020204"/>
    <w:charset w:val="80"/>
    <w:family w:val="swiss"/>
    <w:notTrueType/>
    <w:pitch w:val="variable"/>
    <w:sig w:usb0="20000083" w:usb1="2ADF3C10" w:usb2="00000016" w:usb3="00000000" w:csb0="0006010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Oriya">
    <w:panose1 w:val="020B0502040504020204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7F81" w:rsidRDefault="00AA0B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40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-647700</wp:posOffset>
              </wp:positionH>
              <wp:positionV relativeFrom="paragraph">
                <wp:posOffset>346710</wp:posOffset>
              </wp:positionV>
              <wp:extent cx="7552267" cy="474134"/>
              <wp:effectExtent l="0" t="0" r="0" b="0"/>
              <wp:wrapNone/>
              <wp:docPr id="140200934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2267" cy="4741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A0B5F" w:rsidRDefault="00AA0B5F" w:rsidP="00AA0B5F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680"/>
                            </w:tabs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4801 Springfield Street, Dayton Ohio 45431</w:t>
                          </w:r>
                          <w:r w:rsidRPr="00AA0B5F">
                            <w:rPr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color w:val="000000"/>
                            </w:rPr>
                            <w:tab/>
                          </w:r>
                          <w:r w:rsidRPr="00C97BF3">
                            <w:rPr>
                              <w:color w:val="000000"/>
                            </w:rPr>
                            <w:t>as</w:t>
                          </w:r>
                          <w:r>
                            <w:rPr>
                              <w:color w:val="000000"/>
                            </w:rPr>
                            <w:t>a</w:t>
                          </w:r>
                          <w:r w:rsidRPr="00C97BF3">
                            <w:rPr>
                              <w:color w:val="000000"/>
                            </w:rPr>
                            <w:t>dayton@gmail.com</w:t>
                          </w:r>
                        </w:p>
                        <w:p w:rsidR="00AA0B5F" w:rsidRDefault="00AA0B5F" w:rsidP="00AA0B5F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680"/>
                            </w:tabs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937.815.4986 </w:t>
                          </w: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color w:val="000000"/>
                            </w:rPr>
                            <w:tab/>
                            <w:t xml:space="preserve">    </w:t>
                          </w: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color w:val="000000"/>
                            </w:rPr>
                            <w:tab/>
                            <w:t xml:space="preserve">       www.autismsocietyofdayton.org</w:t>
                          </w:r>
                        </w:p>
                        <w:p w:rsidR="00AA0B5F" w:rsidRDefault="00AA0B5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1pt;margin-top:27.3pt;width:594.65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" filled="f" stroked="f" strokeweight=".5pt">
              <v:textbox>
                <w:txbxContent>
                  <w:p w:rsidR="00AA0B5F" w:rsidRDefault="00AA0B5F" w:rsidP="00AA0B5F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680"/>
                      </w:tabs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4801 Springfield Street</w:t>
                    </w:r>
                    <w:r>
                      <w:rPr>
                        <w:color w:val="000000"/>
                      </w:rPr>
                      <w:t xml:space="preserve">, </w:t>
                    </w:r>
                    <w:r>
                      <w:rPr>
                        <w:color w:val="000000"/>
                      </w:rPr>
                      <w:t>Dayton Ohio 45431</w:t>
                    </w:r>
                    <w:r w:rsidRPr="00AA0B5F">
                      <w:rPr>
                        <w:color w:val="000000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ab/>
                    </w:r>
                    <w:r>
                      <w:rPr>
                        <w:color w:val="000000"/>
                      </w:rPr>
                      <w:tab/>
                    </w:r>
                    <w:r>
                      <w:rPr>
                        <w:color w:val="000000"/>
                      </w:rPr>
                      <w:tab/>
                    </w:r>
                    <w:r>
                      <w:rPr>
                        <w:color w:val="000000"/>
                      </w:rPr>
                      <w:tab/>
                    </w:r>
                    <w:r>
                      <w:rPr>
                        <w:color w:val="000000"/>
                      </w:rPr>
                      <w:tab/>
                    </w:r>
                    <w:r>
                      <w:rPr>
                        <w:color w:val="000000"/>
                      </w:rPr>
                      <w:tab/>
                    </w:r>
                    <w:r>
                      <w:rPr>
                        <w:color w:val="000000"/>
                      </w:rPr>
                      <w:tab/>
                    </w:r>
                    <w:r>
                      <w:rPr>
                        <w:color w:val="000000"/>
                      </w:rPr>
                      <w:tab/>
                    </w:r>
                    <w:r w:rsidRPr="00C97BF3">
                      <w:rPr>
                        <w:color w:val="000000"/>
                      </w:rPr>
                      <w:t>as</w:t>
                    </w:r>
                    <w:r>
                      <w:rPr>
                        <w:color w:val="000000"/>
                      </w:rPr>
                      <w:t>a</w:t>
                    </w:r>
                    <w:r w:rsidRPr="00C97BF3">
                      <w:rPr>
                        <w:color w:val="000000"/>
                      </w:rPr>
                      <w:t>dayton@gmail.com</w:t>
                    </w:r>
                  </w:p>
                  <w:p w:rsidR="00AA0B5F" w:rsidRDefault="00AA0B5F" w:rsidP="00AA0B5F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680"/>
                      </w:tabs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937.815.4986</w:t>
                    </w:r>
                    <w:r>
                      <w:rPr>
                        <w:color w:val="000000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ab/>
                    </w:r>
                    <w:r>
                      <w:rPr>
                        <w:color w:val="000000"/>
                      </w:rPr>
                      <w:tab/>
                      <w:t xml:space="preserve">    </w:t>
                    </w:r>
                    <w:r>
                      <w:rPr>
                        <w:color w:val="000000"/>
                      </w:rPr>
                      <w:tab/>
                    </w:r>
                    <w:r>
                      <w:rPr>
                        <w:color w:val="000000"/>
                      </w:rPr>
                      <w:tab/>
                    </w:r>
                    <w:r>
                      <w:rPr>
                        <w:color w:val="000000"/>
                      </w:rPr>
                      <w:tab/>
                    </w:r>
                    <w:r>
                      <w:rPr>
                        <w:color w:val="000000"/>
                      </w:rPr>
                      <w:tab/>
                      <w:t xml:space="preserve">       </w:t>
                    </w:r>
                    <w:r>
                      <w:rPr>
                        <w:color w:val="000000"/>
                      </w:rPr>
                      <w:t>www.autismsocietyofdayton.org</w:t>
                    </w:r>
                  </w:p>
                  <w:p w:rsidR="00AA0B5F" w:rsidRDefault="00AA0B5F"/>
                </w:txbxContent>
              </v:textbox>
            </v:shape>
          </w:pict>
        </mc:Fallback>
      </mc:AlternateContent>
    </w:r>
    <w:r>
      <w:rPr>
        <w:noProof/>
        <w:color w:val="000000"/>
      </w:rPr>
      <w:drawing>
        <wp:inline distT="0" distB="0" distL="0" distR="0">
          <wp:extent cx="8144809" cy="816610"/>
          <wp:effectExtent l="0" t="0" r="0" b="0"/>
          <wp:docPr id="12" name="image1.png" descr="Graphical user interfac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raphical user interface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22017" cy="8544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77F81" w:rsidRDefault="00777F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7D32" w:rsidRDefault="00417D32">
      <w:r>
        <w:separator/>
      </w:r>
    </w:p>
  </w:footnote>
  <w:footnote w:type="continuationSeparator" w:id="0">
    <w:p w:rsidR="00417D32" w:rsidRDefault="00417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7F8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2918969" cy="500063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18969" cy="500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97BF3" w:rsidRDefault="00C97B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>Dayton Autism Society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872"/>
    <w:multiLevelType w:val="multilevel"/>
    <w:tmpl w:val="1856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67219"/>
    <w:multiLevelType w:val="multilevel"/>
    <w:tmpl w:val="112C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104938"/>
    <w:multiLevelType w:val="multilevel"/>
    <w:tmpl w:val="4992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BE1E9E"/>
    <w:multiLevelType w:val="multilevel"/>
    <w:tmpl w:val="93CE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B0029E"/>
    <w:multiLevelType w:val="multilevel"/>
    <w:tmpl w:val="442A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2B0AE5"/>
    <w:multiLevelType w:val="multilevel"/>
    <w:tmpl w:val="30DCC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413819"/>
    <w:multiLevelType w:val="multilevel"/>
    <w:tmpl w:val="C1B4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4359900">
    <w:abstractNumId w:val="2"/>
  </w:num>
  <w:num w:numId="2" w16cid:durableId="1471751713">
    <w:abstractNumId w:val="4"/>
  </w:num>
  <w:num w:numId="3" w16cid:durableId="622200471">
    <w:abstractNumId w:val="6"/>
  </w:num>
  <w:num w:numId="4" w16cid:durableId="786774298">
    <w:abstractNumId w:val="0"/>
  </w:num>
  <w:num w:numId="5" w16cid:durableId="1284192832">
    <w:abstractNumId w:val="1"/>
  </w:num>
  <w:num w:numId="6" w16cid:durableId="877399539">
    <w:abstractNumId w:val="5"/>
  </w:num>
  <w:num w:numId="7" w16cid:durableId="11999728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F81"/>
    <w:rsid w:val="00090FF9"/>
    <w:rsid w:val="00124AE3"/>
    <w:rsid w:val="002D751C"/>
    <w:rsid w:val="00417D32"/>
    <w:rsid w:val="004439CB"/>
    <w:rsid w:val="005A59E1"/>
    <w:rsid w:val="00777F81"/>
    <w:rsid w:val="0093675D"/>
    <w:rsid w:val="009463AA"/>
    <w:rsid w:val="00AA0B5F"/>
    <w:rsid w:val="00B56F56"/>
    <w:rsid w:val="00C14711"/>
    <w:rsid w:val="00C97BF3"/>
    <w:rsid w:val="00DE0B96"/>
    <w:rsid w:val="00E6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244E5"/>
  <w15:docId w15:val="{80453563-164B-E648-BBC0-176BD3DE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F5C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CED"/>
  </w:style>
  <w:style w:type="paragraph" w:styleId="Footer">
    <w:name w:val="footer"/>
    <w:basedOn w:val="Normal"/>
    <w:link w:val="FooterChar"/>
    <w:uiPriority w:val="99"/>
    <w:unhideWhenUsed/>
    <w:rsid w:val="003F5C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CED"/>
  </w:style>
  <w:style w:type="paragraph" w:customStyle="1" w:styleId="BasicParagraph">
    <w:name w:val="[Basic Paragraph]"/>
    <w:basedOn w:val="Normal"/>
    <w:uiPriority w:val="99"/>
    <w:rsid w:val="003F5CE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Noto Sans JP" w:hAnsi="Minion Pro" w:cs="Minion Pro"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97B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BF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14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4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dayton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sadayto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adayton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k0sPVeDZaIJVoH6Jd7uSF/PkFg==">AMUW2mWucnyrFyUglW/EXbcAJMQokH9gZJsOsECKNO7mairDt02YKKdIkNuKxYWoLafN4IX9h7yZIaSvA0dDHiCgz4LYReIP+W7nwpCnVxZ8ygGaSxJV0lU=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LaShell Dauterman</cp:lastModifiedBy>
  <cp:revision>5</cp:revision>
  <dcterms:created xsi:type="dcterms:W3CDTF">2024-01-06T22:36:00Z</dcterms:created>
  <dcterms:modified xsi:type="dcterms:W3CDTF">2024-02-06T16:24:00Z</dcterms:modified>
</cp:coreProperties>
</file>